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FC4A" w14:textId="77777777" w:rsidR="005850E2" w:rsidRDefault="005850E2" w:rsidP="005850E2">
      <w:pPr>
        <w:ind w:left="420"/>
        <w:rPr>
          <w:sz w:val="28"/>
        </w:rPr>
      </w:pPr>
    </w:p>
    <w:p w14:paraId="1F483A9E" w14:textId="18CF619D" w:rsidR="00C727A5" w:rsidRDefault="00C727A5" w:rsidP="00C727A5">
      <w:pPr>
        <w:pStyle w:val="Tekstpodstawowy"/>
      </w:pPr>
      <w:r>
        <w:t>VI. Tabela pomiarowa.</w:t>
      </w:r>
    </w:p>
    <w:p w14:paraId="4C8F2BAD" w14:textId="77777777" w:rsidR="00C727A5" w:rsidRDefault="00C727A5" w:rsidP="00C727A5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1092"/>
        <w:gridCol w:w="1092"/>
        <w:gridCol w:w="1093"/>
        <w:gridCol w:w="1110"/>
        <w:gridCol w:w="1103"/>
        <w:gridCol w:w="1100"/>
        <w:gridCol w:w="1243"/>
      </w:tblGrid>
      <w:tr w:rsidR="006D4E9E" w14:paraId="76E75763" w14:textId="77777777" w:rsidTr="00424271">
        <w:tc>
          <w:tcPr>
            <w:tcW w:w="1229" w:type="dxa"/>
            <w:vAlign w:val="center"/>
          </w:tcPr>
          <w:p w14:paraId="447B894B" w14:textId="3389AA41" w:rsidR="00C727A5" w:rsidRDefault="00C727A5" w:rsidP="00C727A5">
            <w:pPr>
              <w:pStyle w:val="Tekstpodstawowy"/>
              <w:jc w:val="center"/>
            </w:pPr>
            <w:bookmarkStart w:id="0" w:name="_Hlk190697338"/>
            <w:r>
              <w:t>Ilość</w:t>
            </w:r>
          </w:p>
          <w:p w14:paraId="0C133634" w14:textId="6D898934" w:rsidR="00C727A5" w:rsidRDefault="00C727A5" w:rsidP="00C727A5">
            <w:pPr>
              <w:pStyle w:val="Tekstpodstawowy"/>
              <w:jc w:val="center"/>
            </w:pPr>
            <w:r>
              <w:t>wahnięć</w:t>
            </w:r>
          </w:p>
        </w:tc>
        <w:tc>
          <w:tcPr>
            <w:tcW w:w="1092" w:type="dxa"/>
            <w:vAlign w:val="center"/>
          </w:tcPr>
          <w:p w14:paraId="581317F2" w14:textId="614349D2" w:rsidR="00C727A5" w:rsidRPr="00424271" w:rsidRDefault="00C727A5" w:rsidP="00C727A5">
            <w:pPr>
              <w:pStyle w:val="Tekstpodstawowy"/>
              <w:jc w:val="center"/>
            </w:pPr>
            <w:r w:rsidRPr="00424271">
              <w:t>t</w:t>
            </w:r>
            <w:r w:rsidRPr="00424271">
              <w:rPr>
                <w:vertAlign w:val="subscript"/>
              </w:rPr>
              <w:t>1</w:t>
            </w:r>
          </w:p>
        </w:tc>
        <w:tc>
          <w:tcPr>
            <w:tcW w:w="1092" w:type="dxa"/>
            <w:vAlign w:val="center"/>
          </w:tcPr>
          <w:p w14:paraId="6F8A7B73" w14:textId="124FC4CC" w:rsidR="00C727A5" w:rsidRPr="00424271" w:rsidRDefault="00C727A5" w:rsidP="00C727A5">
            <w:pPr>
              <w:pStyle w:val="Tekstpodstawowy"/>
              <w:jc w:val="center"/>
            </w:pPr>
            <w:r w:rsidRPr="00424271">
              <w:t>t</w:t>
            </w:r>
            <w:r w:rsidRPr="00424271">
              <w:rPr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2EAED121" w14:textId="69599F89" w:rsidR="00C727A5" w:rsidRPr="00424271" w:rsidRDefault="00C727A5" w:rsidP="00C727A5">
            <w:pPr>
              <w:pStyle w:val="Tekstpodstawowy"/>
              <w:jc w:val="center"/>
            </w:pPr>
            <w:r w:rsidRPr="00424271">
              <w:t>t</w:t>
            </w:r>
            <w:r w:rsidRPr="00424271">
              <w:rPr>
                <w:vertAlign w:val="subscript"/>
              </w:rPr>
              <w:t>3</w:t>
            </w:r>
          </w:p>
        </w:tc>
        <w:tc>
          <w:tcPr>
            <w:tcW w:w="1110" w:type="dxa"/>
            <w:vAlign w:val="center"/>
          </w:tcPr>
          <w:p w14:paraId="0399BDA0" w14:textId="7381403F" w:rsidR="00C727A5" w:rsidRPr="00424271" w:rsidRDefault="00C727A5" w:rsidP="00C727A5">
            <w:pPr>
              <w:pStyle w:val="Tekstpodstawowy"/>
              <w:jc w:val="center"/>
            </w:pPr>
            <w:r w:rsidRPr="00424271">
              <w:t>t</w:t>
            </w:r>
            <w:r w:rsidRPr="00424271">
              <w:rPr>
                <w:vertAlign w:val="subscript"/>
              </w:rPr>
              <w:t>4</w:t>
            </w:r>
          </w:p>
        </w:tc>
        <w:tc>
          <w:tcPr>
            <w:tcW w:w="1103" w:type="dxa"/>
            <w:vAlign w:val="center"/>
          </w:tcPr>
          <w:p w14:paraId="3C0C6669" w14:textId="225FA0A0" w:rsidR="00C727A5" w:rsidRPr="00424271" w:rsidRDefault="00C727A5" w:rsidP="00C727A5">
            <w:pPr>
              <w:pStyle w:val="Tekstpodstawowy"/>
              <w:jc w:val="center"/>
            </w:pPr>
            <w:r w:rsidRPr="00424271">
              <w:t>t</w:t>
            </w:r>
            <w:r w:rsidRPr="00424271">
              <w:rPr>
                <w:vertAlign w:val="subscript"/>
              </w:rPr>
              <w:t>5</w:t>
            </w:r>
          </w:p>
        </w:tc>
        <w:tc>
          <w:tcPr>
            <w:tcW w:w="1100" w:type="dxa"/>
            <w:vAlign w:val="center"/>
          </w:tcPr>
          <w:p w14:paraId="42C1A854" w14:textId="5FB27A9B" w:rsidR="00C727A5" w:rsidRPr="00424271" w:rsidRDefault="00C727A5" w:rsidP="00C727A5">
            <w:pPr>
              <w:pStyle w:val="Tekstpodstawowy"/>
              <w:jc w:val="center"/>
            </w:pPr>
            <w:proofErr w:type="spellStart"/>
            <w:r w:rsidRPr="00424271">
              <w:t>t</w:t>
            </w:r>
            <w:r w:rsidRPr="00424271">
              <w:rPr>
                <w:vertAlign w:val="subscript"/>
              </w:rPr>
              <w:t>śr</w:t>
            </w:r>
            <w:proofErr w:type="spellEnd"/>
            <w:r w:rsidRPr="00424271">
              <w:rPr>
                <w:vertAlign w:val="subscript"/>
              </w:rPr>
              <w:t>.</w:t>
            </w:r>
          </w:p>
        </w:tc>
        <w:tc>
          <w:tcPr>
            <w:tcW w:w="1243" w:type="dxa"/>
            <w:vAlign w:val="center"/>
          </w:tcPr>
          <w:p w14:paraId="5CAE19FB" w14:textId="77777777" w:rsidR="00C727A5" w:rsidRDefault="00C727A5" w:rsidP="00C727A5">
            <w:pPr>
              <w:pStyle w:val="Tekstpodstawowy"/>
              <w:jc w:val="center"/>
            </w:pPr>
            <w:r>
              <w:t>Okres</w:t>
            </w:r>
          </w:p>
          <w:p w14:paraId="1A6384B8" w14:textId="1E279158" w:rsidR="00C727A5" w:rsidRDefault="00C727A5" w:rsidP="00C727A5">
            <w:pPr>
              <w:pStyle w:val="Tekstpodstawowy"/>
              <w:jc w:val="center"/>
            </w:pPr>
            <w:r>
              <w:t>T</w:t>
            </w:r>
          </w:p>
        </w:tc>
      </w:tr>
      <w:tr w:rsidR="006D4E9E" w14:paraId="66342AE9" w14:textId="77777777" w:rsidTr="00424271">
        <w:trPr>
          <w:trHeight w:val="1083"/>
        </w:trPr>
        <w:tc>
          <w:tcPr>
            <w:tcW w:w="1229" w:type="dxa"/>
            <w:vAlign w:val="center"/>
          </w:tcPr>
          <w:p w14:paraId="24107B49" w14:textId="11A504E7" w:rsidR="00C727A5" w:rsidRDefault="00632D2E" w:rsidP="00C93DF3">
            <w:pPr>
              <w:pStyle w:val="Tekstpodstawowy"/>
              <w:jc w:val="center"/>
            </w:pPr>
            <w:r>
              <w:rPr>
                <w:sz w:val="48"/>
                <w:szCs w:val="44"/>
              </w:rPr>
              <w:t>25</w:t>
            </w:r>
          </w:p>
        </w:tc>
        <w:tc>
          <w:tcPr>
            <w:tcW w:w="1092" w:type="dxa"/>
            <w:vAlign w:val="center"/>
          </w:tcPr>
          <w:p w14:paraId="27565EFC" w14:textId="77777777" w:rsidR="00C727A5" w:rsidRPr="00424271" w:rsidRDefault="00C727A5" w:rsidP="00C727A5">
            <w:pPr>
              <w:pStyle w:val="Tekstpodstawowy"/>
            </w:pPr>
          </w:p>
        </w:tc>
        <w:tc>
          <w:tcPr>
            <w:tcW w:w="1092" w:type="dxa"/>
            <w:vAlign w:val="center"/>
          </w:tcPr>
          <w:p w14:paraId="3786BD9E" w14:textId="77777777" w:rsidR="00C727A5" w:rsidRPr="00424271" w:rsidRDefault="00C727A5" w:rsidP="00C727A5">
            <w:pPr>
              <w:pStyle w:val="Tekstpodstawowy"/>
            </w:pPr>
          </w:p>
        </w:tc>
        <w:tc>
          <w:tcPr>
            <w:tcW w:w="1093" w:type="dxa"/>
            <w:vAlign w:val="center"/>
          </w:tcPr>
          <w:p w14:paraId="47252898" w14:textId="77777777" w:rsidR="00C727A5" w:rsidRPr="00424271" w:rsidRDefault="00C727A5" w:rsidP="00C727A5">
            <w:pPr>
              <w:pStyle w:val="Tekstpodstawowy"/>
            </w:pPr>
          </w:p>
        </w:tc>
        <w:tc>
          <w:tcPr>
            <w:tcW w:w="1110" w:type="dxa"/>
            <w:vAlign w:val="center"/>
          </w:tcPr>
          <w:p w14:paraId="77933305" w14:textId="77777777" w:rsidR="00C727A5" w:rsidRPr="00424271" w:rsidRDefault="00C727A5" w:rsidP="00C727A5">
            <w:pPr>
              <w:pStyle w:val="Tekstpodstawowy"/>
            </w:pPr>
          </w:p>
        </w:tc>
        <w:tc>
          <w:tcPr>
            <w:tcW w:w="1103" w:type="dxa"/>
            <w:vAlign w:val="center"/>
          </w:tcPr>
          <w:p w14:paraId="651944EB" w14:textId="77777777" w:rsidR="00C727A5" w:rsidRPr="00424271" w:rsidRDefault="00C727A5" w:rsidP="00C727A5">
            <w:pPr>
              <w:pStyle w:val="Tekstpodstawowy"/>
            </w:pPr>
          </w:p>
        </w:tc>
        <w:tc>
          <w:tcPr>
            <w:tcW w:w="1100" w:type="dxa"/>
            <w:vAlign w:val="center"/>
          </w:tcPr>
          <w:p w14:paraId="1575E030" w14:textId="77777777" w:rsidR="00C727A5" w:rsidRPr="00424271" w:rsidRDefault="00C727A5" w:rsidP="00C727A5">
            <w:pPr>
              <w:pStyle w:val="Tekstpodstawowy"/>
            </w:pPr>
          </w:p>
        </w:tc>
        <w:tc>
          <w:tcPr>
            <w:tcW w:w="1243" w:type="dxa"/>
            <w:vAlign w:val="center"/>
          </w:tcPr>
          <w:p w14:paraId="66264BBB" w14:textId="77777777" w:rsidR="00C727A5" w:rsidRDefault="00C727A5" w:rsidP="00C727A5">
            <w:pPr>
              <w:pStyle w:val="Tekstpodstawowy"/>
            </w:pPr>
          </w:p>
        </w:tc>
      </w:tr>
      <w:bookmarkEnd w:id="0"/>
      <w:tr w:rsidR="006D4E9E" w14:paraId="429FCC85" w14:textId="77777777" w:rsidTr="006D4E9E">
        <w:tc>
          <w:tcPr>
            <w:tcW w:w="9062" w:type="dxa"/>
            <w:gridSpan w:val="8"/>
            <w:vAlign w:val="center"/>
          </w:tcPr>
          <w:p w14:paraId="5948382C" w14:textId="7FADF1F7" w:rsidR="006D4E9E" w:rsidRPr="00424271" w:rsidRDefault="006D4E9E" w:rsidP="00C727A5">
            <w:pPr>
              <w:pStyle w:val="Tekstpodstawowy"/>
            </w:pPr>
          </w:p>
        </w:tc>
      </w:tr>
      <w:tr w:rsidR="00424271" w14:paraId="0A67E791" w14:textId="77777777" w:rsidTr="00424271">
        <w:tc>
          <w:tcPr>
            <w:tcW w:w="1229" w:type="dxa"/>
            <w:vMerge w:val="restart"/>
            <w:vAlign w:val="center"/>
          </w:tcPr>
          <w:p w14:paraId="3D3B7835" w14:textId="56E71889" w:rsidR="00424271" w:rsidRDefault="00424271" w:rsidP="00E17A56">
            <w:pPr>
              <w:pStyle w:val="Tekstpodstawowy"/>
              <w:jc w:val="center"/>
            </w:pPr>
            <w:r>
              <w:t>Pomiar średnicy kuli</w:t>
            </w:r>
          </w:p>
        </w:tc>
        <w:tc>
          <w:tcPr>
            <w:tcW w:w="1092" w:type="dxa"/>
            <w:vAlign w:val="center"/>
          </w:tcPr>
          <w:p w14:paraId="2D7F584E" w14:textId="34A82A19" w:rsidR="00424271" w:rsidRPr="00424271" w:rsidRDefault="00424271" w:rsidP="00E17A56">
            <w:pPr>
              <w:pStyle w:val="Tekstpodstawowy"/>
              <w:jc w:val="center"/>
            </w:pPr>
            <w:r w:rsidRPr="00424271">
              <w:t>Sr</w:t>
            </w:r>
            <w:r w:rsidRPr="00424271">
              <w:rPr>
                <w:vertAlign w:val="subscript"/>
              </w:rPr>
              <w:t>1</w:t>
            </w:r>
          </w:p>
        </w:tc>
        <w:tc>
          <w:tcPr>
            <w:tcW w:w="1092" w:type="dxa"/>
            <w:vAlign w:val="center"/>
          </w:tcPr>
          <w:p w14:paraId="096B7404" w14:textId="3263D800" w:rsidR="00424271" w:rsidRPr="00424271" w:rsidRDefault="00424271" w:rsidP="00E17A56">
            <w:pPr>
              <w:pStyle w:val="Tekstpodstawowy"/>
              <w:jc w:val="center"/>
            </w:pPr>
            <w:r w:rsidRPr="00424271">
              <w:t>Sr</w:t>
            </w:r>
            <w:r w:rsidRPr="00424271">
              <w:rPr>
                <w:vertAlign w:val="subscript"/>
              </w:rPr>
              <w:t>2</w:t>
            </w:r>
          </w:p>
        </w:tc>
        <w:tc>
          <w:tcPr>
            <w:tcW w:w="1093" w:type="dxa"/>
            <w:vAlign w:val="center"/>
          </w:tcPr>
          <w:p w14:paraId="7A4E8275" w14:textId="3B624673" w:rsidR="00424271" w:rsidRPr="00424271" w:rsidRDefault="00424271" w:rsidP="00E17A56">
            <w:pPr>
              <w:pStyle w:val="Tekstpodstawowy"/>
              <w:jc w:val="center"/>
            </w:pPr>
            <w:r w:rsidRPr="00424271">
              <w:t>Sr</w:t>
            </w:r>
            <w:r w:rsidRPr="00424271">
              <w:rPr>
                <w:vertAlign w:val="subscript"/>
              </w:rPr>
              <w:t>3</w:t>
            </w:r>
          </w:p>
        </w:tc>
        <w:tc>
          <w:tcPr>
            <w:tcW w:w="1110" w:type="dxa"/>
            <w:vAlign w:val="center"/>
          </w:tcPr>
          <w:p w14:paraId="30EFCDDF" w14:textId="44358A6F" w:rsidR="00424271" w:rsidRPr="00424271" w:rsidRDefault="00424271" w:rsidP="00E17A56">
            <w:pPr>
              <w:pStyle w:val="Tekstpodstawowy"/>
              <w:jc w:val="center"/>
            </w:pPr>
            <w:r w:rsidRPr="00424271">
              <w:t>Sr</w:t>
            </w:r>
            <w:r w:rsidRPr="00424271">
              <w:rPr>
                <w:vertAlign w:val="subscript"/>
              </w:rPr>
              <w:t>4</w:t>
            </w:r>
          </w:p>
        </w:tc>
        <w:tc>
          <w:tcPr>
            <w:tcW w:w="1103" w:type="dxa"/>
            <w:vAlign w:val="center"/>
          </w:tcPr>
          <w:p w14:paraId="7AB9B827" w14:textId="550CAA4D" w:rsidR="00424271" w:rsidRPr="00424271" w:rsidRDefault="00424271" w:rsidP="00E17A56">
            <w:pPr>
              <w:pStyle w:val="Tekstpodstawowy"/>
              <w:jc w:val="center"/>
            </w:pPr>
            <w:r w:rsidRPr="00424271">
              <w:t>Sr</w:t>
            </w:r>
            <w:r w:rsidRPr="00424271">
              <w:rPr>
                <w:vertAlign w:val="subscript"/>
              </w:rPr>
              <w:t>5</w:t>
            </w:r>
          </w:p>
        </w:tc>
        <w:tc>
          <w:tcPr>
            <w:tcW w:w="1100" w:type="dxa"/>
            <w:vAlign w:val="center"/>
          </w:tcPr>
          <w:p w14:paraId="41DAAFB2" w14:textId="61EE2DFA" w:rsidR="00424271" w:rsidRPr="00424271" w:rsidRDefault="00424271" w:rsidP="00E17A56">
            <w:pPr>
              <w:pStyle w:val="Tekstpodstawowy"/>
              <w:jc w:val="center"/>
            </w:pPr>
            <w:proofErr w:type="spellStart"/>
            <w:r w:rsidRPr="00424271">
              <w:t>Sr</w:t>
            </w:r>
            <w:r w:rsidRPr="00424271">
              <w:rPr>
                <w:vertAlign w:val="subscript"/>
              </w:rPr>
              <w:t>śr</w:t>
            </w:r>
            <w:proofErr w:type="spellEnd"/>
            <w:r w:rsidRPr="00424271">
              <w:rPr>
                <w:vertAlign w:val="subscript"/>
              </w:rPr>
              <w:t>.</w:t>
            </w:r>
          </w:p>
        </w:tc>
        <w:tc>
          <w:tcPr>
            <w:tcW w:w="1243" w:type="dxa"/>
            <w:vAlign w:val="center"/>
          </w:tcPr>
          <w:p w14:paraId="3CCD4318" w14:textId="2366AA83" w:rsidR="00424271" w:rsidRDefault="00424271" w:rsidP="00E17A56">
            <w:pPr>
              <w:pStyle w:val="Tekstpodstawowy"/>
              <w:jc w:val="center"/>
            </w:pPr>
            <w:r>
              <w:t>Promień kuli</w:t>
            </w:r>
          </w:p>
          <w:p w14:paraId="102C3131" w14:textId="21BF23CD" w:rsidR="00424271" w:rsidRDefault="00424271" w:rsidP="00E17A56">
            <w:pPr>
              <w:pStyle w:val="Tekstpodstawowy"/>
              <w:jc w:val="center"/>
            </w:pPr>
            <w:r>
              <w:t>R</w:t>
            </w:r>
          </w:p>
        </w:tc>
      </w:tr>
      <w:tr w:rsidR="00424271" w14:paraId="3BF77238" w14:textId="77777777" w:rsidTr="00424271">
        <w:trPr>
          <w:trHeight w:val="1083"/>
        </w:trPr>
        <w:tc>
          <w:tcPr>
            <w:tcW w:w="1229" w:type="dxa"/>
            <w:vMerge/>
            <w:vAlign w:val="center"/>
          </w:tcPr>
          <w:p w14:paraId="4F2B5315" w14:textId="77777777" w:rsidR="00424271" w:rsidRDefault="00424271" w:rsidP="00E17A56">
            <w:pPr>
              <w:pStyle w:val="Tekstpodstawowy"/>
            </w:pPr>
          </w:p>
        </w:tc>
        <w:tc>
          <w:tcPr>
            <w:tcW w:w="1092" w:type="dxa"/>
            <w:vAlign w:val="center"/>
          </w:tcPr>
          <w:p w14:paraId="4C1F2951" w14:textId="77777777" w:rsidR="00424271" w:rsidRDefault="00424271" w:rsidP="00E17A56">
            <w:pPr>
              <w:pStyle w:val="Tekstpodstawowy"/>
            </w:pPr>
          </w:p>
        </w:tc>
        <w:tc>
          <w:tcPr>
            <w:tcW w:w="1092" w:type="dxa"/>
            <w:vAlign w:val="center"/>
          </w:tcPr>
          <w:p w14:paraId="6280D659" w14:textId="77777777" w:rsidR="00424271" w:rsidRDefault="00424271" w:rsidP="00E17A56">
            <w:pPr>
              <w:pStyle w:val="Tekstpodstawowy"/>
            </w:pPr>
          </w:p>
        </w:tc>
        <w:tc>
          <w:tcPr>
            <w:tcW w:w="1093" w:type="dxa"/>
            <w:vAlign w:val="center"/>
          </w:tcPr>
          <w:p w14:paraId="03AC10F1" w14:textId="77777777" w:rsidR="00424271" w:rsidRDefault="00424271" w:rsidP="00E17A56">
            <w:pPr>
              <w:pStyle w:val="Tekstpodstawowy"/>
            </w:pPr>
          </w:p>
        </w:tc>
        <w:tc>
          <w:tcPr>
            <w:tcW w:w="1110" w:type="dxa"/>
            <w:vAlign w:val="center"/>
          </w:tcPr>
          <w:p w14:paraId="7B12A3A5" w14:textId="77777777" w:rsidR="00424271" w:rsidRDefault="00424271" w:rsidP="00E17A56">
            <w:pPr>
              <w:pStyle w:val="Tekstpodstawowy"/>
            </w:pPr>
          </w:p>
        </w:tc>
        <w:tc>
          <w:tcPr>
            <w:tcW w:w="1103" w:type="dxa"/>
            <w:vAlign w:val="center"/>
          </w:tcPr>
          <w:p w14:paraId="151CF6B1" w14:textId="77777777" w:rsidR="00424271" w:rsidRDefault="00424271" w:rsidP="00E17A56">
            <w:pPr>
              <w:pStyle w:val="Tekstpodstawowy"/>
            </w:pPr>
          </w:p>
        </w:tc>
        <w:tc>
          <w:tcPr>
            <w:tcW w:w="1100" w:type="dxa"/>
            <w:vAlign w:val="center"/>
          </w:tcPr>
          <w:p w14:paraId="1330A09F" w14:textId="77777777" w:rsidR="00424271" w:rsidRDefault="00424271" w:rsidP="00E17A56">
            <w:pPr>
              <w:pStyle w:val="Tekstpodstawowy"/>
            </w:pPr>
          </w:p>
        </w:tc>
        <w:tc>
          <w:tcPr>
            <w:tcW w:w="1243" w:type="dxa"/>
            <w:vAlign w:val="center"/>
          </w:tcPr>
          <w:p w14:paraId="4B8EAFB4" w14:textId="77777777" w:rsidR="00424271" w:rsidRDefault="00424271" w:rsidP="00E17A56">
            <w:pPr>
              <w:pStyle w:val="Tekstpodstawowy"/>
            </w:pPr>
          </w:p>
        </w:tc>
      </w:tr>
      <w:tr w:rsidR="006D4E9E" w14:paraId="38CB8426" w14:textId="77777777" w:rsidTr="00077FFA">
        <w:tc>
          <w:tcPr>
            <w:tcW w:w="9062" w:type="dxa"/>
            <w:gridSpan w:val="8"/>
          </w:tcPr>
          <w:p w14:paraId="74CB5D69" w14:textId="77777777" w:rsidR="006D4E9E" w:rsidRDefault="006D4E9E" w:rsidP="00C727A5">
            <w:pPr>
              <w:pStyle w:val="Tekstpodstawowy"/>
            </w:pPr>
          </w:p>
        </w:tc>
      </w:tr>
      <w:tr w:rsidR="008B4A15" w14:paraId="214BCDDF" w14:textId="77777777" w:rsidTr="00424271">
        <w:tc>
          <w:tcPr>
            <w:tcW w:w="2321" w:type="dxa"/>
            <w:gridSpan w:val="2"/>
            <w:vAlign w:val="center"/>
          </w:tcPr>
          <w:p w14:paraId="76681927" w14:textId="7B29F82D" w:rsidR="008B4A15" w:rsidRDefault="008B4A15" w:rsidP="00C727A5">
            <w:pPr>
              <w:pStyle w:val="Tekstpodstawowy"/>
            </w:pPr>
            <w:r>
              <w:t>Niepewność pomiaru stopera</w:t>
            </w:r>
          </w:p>
        </w:tc>
        <w:tc>
          <w:tcPr>
            <w:tcW w:w="2185" w:type="dxa"/>
            <w:gridSpan w:val="2"/>
            <w:vAlign w:val="center"/>
          </w:tcPr>
          <w:p w14:paraId="1299E8CE" w14:textId="3DE71653" w:rsidR="008B4A15" w:rsidRDefault="008B4A15" w:rsidP="00C727A5">
            <w:pPr>
              <w:pStyle w:val="Tekstpodstawowy"/>
            </w:pPr>
            <w:proofErr w:type="spellStart"/>
            <w:r>
              <w:t>Δt</w:t>
            </w:r>
            <w:r w:rsidRPr="008B4A15">
              <w:rPr>
                <w:vertAlign w:val="subscript"/>
              </w:rPr>
              <w:t>s</w:t>
            </w:r>
            <w:proofErr w:type="spellEnd"/>
            <w:r>
              <w:t xml:space="preserve"> = </w:t>
            </w:r>
          </w:p>
        </w:tc>
        <w:tc>
          <w:tcPr>
            <w:tcW w:w="2213" w:type="dxa"/>
            <w:gridSpan w:val="2"/>
            <w:vAlign w:val="center"/>
          </w:tcPr>
          <w:p w14:paraId="3584CF39" w14:textId="1F4C9EC4" w:rsidR="008B4A15" w:rsidRDefault="006D4E9E" w:rsidP="00C727A5">
            <w:pPr>
              <w:pStyle w:val="Tekstpodstawowy"/>
            </w:pPr>
            <w:r>
              <w:t>Niepewność</w:t>
            </w:r>
            <w:r w:rsidR="008B4A15">
              <w:t xml:space="preserve"> związana z refleksem</w:t>
            </w:r>
          </w:p>
        </w:tc>
        <w:tc>
          <w:tcPr>
            <w:tcW w:w="2343" w:type="dxa"/>
            <w:gridSpan w:val="2"/>
            <w:vAlign w:val="center"/>
          </w:tcPr>
          <w:p w14:paraId="430E93E0" w14:textId="68F4C6DC" w:rsidR="008B4A15" w:rsidRDefault="008B4A15" w:rsidP="00C727A5">
            <w:pPr>
              <w:pStyle w:val="Tekstpodstawowy"/>
            </w:pPr>
            <w:proofErr w:type="spellStart"/>
            <w:r>
              <w:t>Δt</w:t>
            </w:r>
            <w:r w:rsidRPr="008B4A15">
              <w:rPr>
                <w:vertAlign w:val="subscript"/>
              </w:rPr>
              <w:t>r</w:t>
            </w:r>
            <w:proofErr w:type="spellEnd"/>
            <w:r>
              <w:t xml:space="preserve"> = </w:t>
            </w:r>
          </w:p>
        </w:tc>
      </w:tr>
      <w:tr w:rsidR="008B4A15" w14:paraId="393CBF49" w14:textId="77777777" w:rsidTr="00424271">
        <w:tc>
          <w:tcPr>
            <w:tcW w:w="2321" w:type="dxa"/>
            <w:gridSpan w:val="2"/>
            <w:vAlign w:val="center"/>
          </w:tcPr>
          <w:p w14:paraId="18F56F4F" w14:textId="753C887A" w:rsidR="008B4A15" w:rsidRDefault="008B4A15" w:rsidP="008B4A15">
            <w:pPr>
              <w:pStyle w:val="Tekstpodstawowy"/>
            </w:pPr>
            <w:r>
              <w:t>Masa kuli</w:t>
            </w:r>
          </w:p>
        </w:tc>
        <w:tc>
          <w:tcPr>
            <w:tcW w:w="2185" w:type="dxa"/>
            <w:gridSpan w:val="2"/>
            <w:vAlign w:val="center"/>
          </w:tcPr>
          <w:p w14:paraId="1ABBF874" w14:textId="2E4CB77E" w:rsidR="008B4A15" w:rsidRDefault="008B4A15" w:rsidP="008B4A15">
            <w:pPr>
              <w:pStyle w:val="Tekstpodstawowy"/>
            </w:pPr>
            <w:r>
              <w:t xml:space="preserve">M = </w:t>
            </w:r>
          </w:p>
        </w:tc>
        <w:tc>
          <w:tcPr>
            <w:tcW w:w="2213" w:type="dxa"/>
            <w:gridSpan w:val="2"/>
            <w:vAlign w:val="center"/>
          </w:tcPr>
          <w:p w14:paraId="383729F2" w14:textId="50282A53" w:rsidR="008B4A15" w:rsidRDefault="008B4A15" w:rsidP="008B4A15">
            <w:pPr>
              <w:pStyle w:val="Tekstpodstawowy"/>
            </w:pPr>
            <w:r>
              <w:t>Niepewność</w:t>
            </w:r>
            <w:r>
              <w:br/>
              <w:t>pomiaru</w:t>
            </w:r>
          </w:p>
        </w:tc>
        <w:tc>
          <w:tcPr>
            <w:tcW w:w="2343" w:type="dxa"/>
            <w:gridSpan w:val="2"/>
            <w:vAlign w:val="center"/>
          </w:tcPr>
          <w:p w14:paraId="3750FE68" w14:textId="2FEC8BEB" w:rsidR="008B4A15" w:rsidRDefault="008B4A15" w:rsidP="008B4A15">
            <w:pPr>
              <w:pStyle w:val="Tekstpodstawowy"/>
            </w:pPr>
            <w:r>
              <w:t xml:space="preserve">ΔM = </w:t>
            </w:r>
          </w:p>
        </w:tc>
      </w:tr>
      <w:tr w:rsidR="008B4A15" w14:paraId="27DE9EF6" w14:textId="77777777" w:rsidTr="00424271">
        <w:tc>
          <w:tcPr>
            <w:tcW w:w="2321" w:type="dxa"/>
            <w:gridSpan w:val="2"/>
            <w:vAlign w:val="center"/>
          </w:tcPr>
          <w:p w14:paraId="6F68F39D" w14:textId="20C08114" w:rsidR="008B4A15" w:rsidRDefault="008B4A15" w:rsidP="008B4A15">
            <w:pPr>
              <w:pStyle w:val="Tekstpodstawowy"/>
            </w:pPr>
            <w:r>
              <w:t>Promień kuli</w:t>
            </w:r>
          </w:p>
        </w:tc>
        <w:tc>
          <w:tcPr>
            <w:tcW w:w="2185" w:type="dxa"/>
            <w:gridSpan w:val="2"/>
            <w:vAlign w:val="center"/>
          </w:tcPr>
          <w:p w14:paraId="2856C878" w14:textId="1424936A" w:rsidR="008B4A15" w:rsidRDefault="008B4A15" w:rsidP="008B4A15">
            <w:pPr>
              <w:pStyle w:val="Tekstpodstawowy"/>
            </w:pPr>
            <w:r>
              <w:t xml:space="preserve">R = </w:t>
            </w:r>
          </w:p>
        </w:tc>
        <w:tc>
          <w:tcPr>
            <w:tcW w:w="2213" w:type="dxa"/>
            <w:gridSpan w:val="2"/>
            <w:vAlign w:val="center"/>
          </w:tcPr>
          <w:p w14:paraId="245575F1" w14:textId="5A38175B" w:rsidR="008B4A15" w:rsidRDefault="008B4A15" w:rsidP="008B4A15">
            <w:pPr>
              <w:pStyle w:val="Tekstpodstawowy"/>
            </w:pPr>
            <w:r>
              <w:t>Niepewność</w:t>
            </w:r>
            <w:r>
              <w:br/>
              <w:t>pomiaru</w:t>
            </w:r>
          </w:p>
        </w:tc>
        <w:tc>
          <w:tcPr>
            <w:tcW w:w="2343" w:type="dxa"/>
            <w:gridSpan w:val="2"/>
            <w:vAlign w:val="center"/>
          </w:tcPr>
          <w:p w14:paraId="7D9A69ED" w14:textId="34E4F3B2" w:rsidR="008B4A15" w:rsidRDefault="008B4A15" w:rsidP="008B4A15">
            <w:pPr>
              <w:pStyle w:val="Tekstpodstawowy"/>
            </w:pPr>
            <w:r>
              <w:t xml:space="preserve">ΔR = </w:t>
            </w:r>
          </w:p>
        </w:tc>
      </w:tr>
      <w:tr w:rsidR="008B4A15" w14:paraId="348A5E74" w14:textId="77777777" w:rsidTr="00424271">
        <w:tc>
          <w:tcPr>
            <w:tcW w:w="2321" w:type="dxa"/>
            <w:gridSpan w:val="2"/>
            <w:vAlign w:val="center"/>
          </w:tcPr>
          <w:p w14:paraId="744BB339" w14:textId="3B564F19" w:rsidR="008B4A15" w:rsidRDefault="008B4A15" w:rsidP="008B4A15">
            <w:pPr>
              <w:pStyle w:val="Tekstpodstawowy"/>
            </w:pPr>
            <w:r>
              <w:t>Długość nici</w:t>
            </w:r>
          </w:p>
        </w:tc>
        <w:tc>
          <w:tcPr>
            <w:tcW w:w="2185" w:type="dxa"/>
            <w:gridSpan w:val="2"/>
            <w:vAlign w:val="center"/>
          </w:tcPr>
          <w:p w14:paraId="17277716" w14:textId="79254C71" w:rsidR="008B4A15" w:rsidRDefault="008B4A15" w:rsidP="008B4A15">
            <w:pPr>
              <w:pStyle w:val="Tekstpodstawowy"/>
            </w:pPr>
            <w:r>
              <w:t xml:space="preserve">d = </w:t>
            </w:r>
          </w:p>
        </w:tc>
        <w:tc>
          <w:tcPr>
            <w:tcW w:w="2213" w:type="dxa"/>
            <w:gridSpan w:val="2"/>
            <w:vAlign w:val="center"/>
          </w:tcPr>
          <w:p w14:paraId="601057B0" w14:textId="26F28D81" w:rsidR="008B4A15" w:rsidRDefault="008B4A15" w:rsidP="008B4A15">
            <w:pPr>
              <w:pStyle w:val="Tekstpodstawowy"/>
            </w:pPr>
            <w:r>
              <w:t>Niepewność</w:t>
            </w:r>
            <w:r>
              <w:br/>
              <w:t>pomiaru</w:t>
            </w:r>
          </w:p>
        </w:tc>
        <w:tc>
          <w:tcPr>
            <w:tcW w:w="2343" w:type="dxa"/>
            <w:gridSpan w:val="2"/>
            <w:vAlign w:val="center"/>
          </w:tcPr>
          <w:p w14:paraId="6E00ECD3" w14:textId="422B4A7B" w:rsidR="008B4A15" w:rsidRDefault="008B4A15" w:rsidP="008B4A15">
            <w:pPr>
              <w:pStyle w:val="Tekstpodstawowy"/>
            </w:pPr>
            <w:proofErr w:type="spellStart"/>
            <w:r>
              <w:t>Δd</w:t>
            </w:r>
            <w:proofErr w:type="spellEnd"/>
            <w:r>
              <w:t xml:space="preserve"> = </w:t>
            </w:r>
          </w:p>
        </w:tc>
      </w:tr>
      <w:tr w:rsidR="006D4E9E" w14:paraId="4832AB89" w14:textId="77777777" w:rsidTr="00424271">
        <w:tc>
          <w:tcPr>
            <w:tcW w:w="2321" w:type="dxa"/>
            <w:gridSpan w:val="2"/>
            <w:vAlign w:val="center"/>
          </w:tcPr>
          <w:p w14:paraId="11A74E64" w14:textId="2E4A516C" w:rsidR="006D4E9E" w:rsidRDefault="006D4E9E" w:rsidP="008B4A15">
            <w:pPr>
              <w:pStyle w:val="Tekstpodstawowy"/>
            </w:pPr>
            <w:r>
              <w:t>Moment bezwładności wahadła</w:t>
            </w:r>
          </w:p>
        </w:tc>
        <w:tc>
          <w:tcPr>
            <w:tcW w:w="2185" w:type="dxa"/>
            <w:gridSpan w:val="2"/>
            <w:vAlign w:val="center"/>
          </w:tcPr>
          <w:p w14:paraId="5A771E87" w14:textId="5AC984FE" w:rsidR="006D4E9E" w:rsidRDefault="006D4E9E" w:rsidP="008B4A15">
            <w:pPr>
              <w:pStyle w:val="Tekstpodstawowy"/>
            </w:pPr>
            <w:r>
              <w:t xml:space="preserve">I = </w:t>
            </w:r>
          </w:p>
        </w:tc>
        <w:tc>
          <w:tcPr>
            <w:tcW w:w="2213" w:type="dxa"/>
            <w:gridSpan w:val="2"/>
            <w:vAlign w:val="center"/>
          </w:tcPr>
          <w:p w14:paraId="26DB16D5" w14:textId="242179A8" w:rsidR="006D4E9E" w:rsidRDefault="006D4E9E" w:rsidP="008B4A15">
            <w:pPr>
              <w:pStyle w:val="Tekstpodstawowy"/>
            </w:pPr>
            <w:r>
              <w:t>Niepewność pomiaru pośredniego</w:t>
            </w:r>
          </w:p>
        </w:tc>
        <w:tc>
          <w:tcPr>
            <w:tcW w:w="2343" w:type="dxa"/>
            <w:gridSpan w:val="2"/>
            <w:vAlign w:val="center"/>
          </w:tcPr>
          <w:p w14:paraId="3E07B189" w14:textId="18D3FCDF" w:rsidR="006D4E9E" w:rsidRDefault="00D7536A" w:rsidP="008B4A15">
            <w:pPr>
              <w:pStyle w:val="Tekstpodstawowy"/>
            </w:pPr>
            <w:r>
              <w:t>u(</w:t>
            </w:r>
            <w:r w:rsidR="006D4E9E">
              <w:t>I</w:t>
            </w:r>
            <w:r>
              <w:t>)</w:t>
            </w:r>
            <w:r w:rsidR="006D4E9E">
              <w:t xml:space="preserve"> = </w:t>
            </w:r>
          </w:p>
        </w:tc>
      </w:tr>
      <w:tr w:rsidR="006D4E9E" w14:paraId="076A6506" w14:textId="77777777" w:rsidTr="00727A6A">
        <w:tc>
          <w:tcPr>
            <w:tcW w:w="9062" w:type="dxa"/>
            <w:gridSpan w:val="8"/>
          </w:tcPr>
          <w:p w14:paraId="4B12E454" w14:textId="77777777" w:rsidR="006D4E9E" w:rsidRDefault="006D4E9E" w:rsidP="006D4E9E">
            <w:pPr>
              <w:pStyle w:val="Tekstpodstawowy"/>
              <w:jc w:val="center"/>
            </w:pPr>
          </w:p>
          <w:p w14:paraId="1C8F8AB2" w14:textId="5BF7C379" w:rsidR="006D4E9E" w:rsidRDefault="006D4E9E" w:rsidP="006D4E9E">
            <w:pPr>
              <w:pStyle w:val="Tekstpodstawowy"/>
              <w:jc w:val="center"/>
            </w:pPr>
            <w:r>
              <w:t>Przyspieszenie ziemskie</w:t>
            </w:r>
          </w:p>
          <w:p w14:paraId="3BCD7576" w14:textId="77777777" w:rsidR="006D4E9E" w:rsidRDefault="006D4E9E" w:rsidP="006D4E9E">
            <w:pPr>
              <w:pStyle w:val="Tekstpodstawowy"/>
              <w:jc w:val="center"/>
            </w:pPr>
          </w:p>
          <w:p w14:paraId="6C075796" w14:textId="77777777" w:rsidR="006D4E9E" w:rsidRPr="009565E6" w:rsidRDefault="006D4E9E" w:rsidP="006D4E9E">
            <w:pPr>
              <w:pStyle w:val="Tekstpodstawowy"/>
              <w:jc w:val="center"/>
              <w:rPr>
                <w:sz w:val="36"/>
                <w:szCs w:val="32"/>
              </w:rPr>
            </w:pPr>
            <w:r w:rsidRPr="009565E6">
              <w:rPr>
                <w:sz w:val="36"/>
                <w:szCs w:val="32"/>
              </w:rPr>
              <w:t>g =…………..±…………… (m/s</w:t>
            </w:r>
            <w:r w:rsidRPr="009565E6">
              <w:rPr>
                <w:sz w:val="36"/>
                <w:szCs w:val="32"/>
                <w:vertAlign w:val="superscript"/>
              </w:rPr>
              <w:t>2</w:t>
            </w:r>
            <w:r w:rsidRPr="009565E6">
              <w:rPr>
                <w:sz w:val="36"/>
                <w:szCs w:val="32"/>
              </w:rPr>
              <w:t>)</w:t>
            </w:r>
          </w:p>
          <w:p w14:paraId="1360E629" w14:textId="6D5EBEC7" w:rsidR="006D4E9E" w:rsidRDefault="006D4E9E" w:rsidP="006D4E9E">
            <w:pPr>
              <w:pStyle w:val="Tekstpodstawowy"/>
              <w:jc w:val="center"/>
            </w:pPr>
          </w:p>
        </w:tc>
      </w:tr>
    </w:tbl>
    <w:p w14:paraId="1CDD2D37" w14:textId="77777777" w:rsidR="00C727A5" w:rsidRDefault="00C727A5" w:rsidP="00866BD5">
      <w:pPr>
        <w:pStyle w:val="Tekstpodstawowy"/>
      </w:pPr>
    </w:p>
    <w:sectPr w:rsidR="00C727A5" w:rsidSect="005265E3">
      <w:headerReference w:type="default" r:id="rId8"/>
      <w:footerReference w:type="default" r:id="rId9"/>
      <w:pgSz w:w="11906" w:h="16838"/>
      <w:pgMar w:top="284" w:right="1417" w:bottom="1276" w:left="1417" w:header="27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C231C" w14:textId="77777777" w:rsidR="009E0385" w:rsidRDefault="009E0385" w:rsidP="00240F9C">
      <w:r>
        <w:separator/>
      </w:r>
    </w:p>
  </w:endnote>
  <w:endnote w:type="continuationSeparator" w:id="0">
    <w:p w14:paraId="02CBB94F" w14:textId="77777777" w:rsidR="009E0385" w:rsidRDefault="009E0385" w:rsidP="0024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urich Ex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C8B2" w14:textId="77777777" w:rsidR="00382FF3" w:rsidRDefault="00ED5E42" w:rsidP="003560D8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FB12B8B" wp14:editId="582920FC">
              <wp:simplePos x="0" y="0"/>
              <wp:positionH relativeFrom="margin">
                <wp:align>center</wp:align>
              </wp:positionH>
              <wp:positionV relativeFrom="paragraph">
                <wp:posOffset>50800</wp:posOffset>
              </wp:positionV>
              <wp:extent cx="7267575" cy="561975"/>
              <wp:effectExtent l="0" t="0" r="28575" b="28575"/>
              <wp:wrapNone/>
              <wp:docPr id="545415960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7575" cy="561975"/>
                      </a:xfrm>
                      <a:prstGeom prst="rect">
                        <a:avLst/>
                      </a:prstGeom>
                      <a:solidFill>
                        <a:srgbClr val="36AADE">
                          <a:alpha val="16863"/>
                        </a:srgb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542D69" id="Prostokąt 2" o:spid="_x0000_s1026" style="position:absolute;margin-left:0;margin-top:4pt;width:572.25pt;height:44.25pt;z-index:-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" fillcolor="#36aade" strokecolor="#3a7c22 [2409]" strokeweight="1pt">
              <v:fill opacity="11051f"/>
              <w10:wrap anchorx="margin"/>
            </v:rect>
          </w:pict>
        </mc:Fallback>
      </mc:AlternateContent>
    </w:r>
    <w:r w:rsidR="00382FF3" w:rsidRPr="00382FF3">
      <w:t xml:space="preserve"> </w:t>
    </w:r>
  </w:p>
  <w:p w14:paraId="65B51ABC" w14:textId="4AED6DD8" w:rsidR="00240F9C" w:rsidRDefault="00382FF3" w:rsidP="003560D8">
    <w:pPr>
      <w:pStyle w:val="Stopka"/>
      <w:jc w:val="center"/>
    </w:pPr>
    <w:r w:rsidRPr="00765EF7">
      <w:t xml:space="preserve">Wyznaczanie </w:t>
    </w:r>
    <w:r>
      <w:t>przyśpieszenia grawitacyjnego Ziemi</w:t>
    </w:r>
    <w:r w:rsidR="00240F9C">
      <w:br/>
      <w:t>sala CN-2_30</w:t>
    </w:r>
  </w:p>
  <w:p w14:paraId="2BC3AE4B" w14:textId="7CC96B20" w:rsidR="00240F9C" w:rsidRDefault="00240F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73372" w14:textId="77777777" w:rsidR="009E0385" w:rsidRDefault="009E0385" w:rsidP="00240F9C">
      <w:r>
        <w:separator/>
      </w:r>
    </w:p>
  </w:footnote>
  <w:footnote w:type="continuationSeparator" w:id="0">
    <w:p w14:paraId="73B778B8" w14:textId="77777777" w:rsidR="009E0385" w:rsidRDefault="009E0385" w:rsidP="0024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7467" w14:textId="363BAB8D" w:rsidR="00240F9C" w:rsidRPr="005265E3" w:rsidRDefault="005265E3">
    <w:pPr>
      <w:pStyle w:val="Nagwek"/>
      <w:rPr>
        <w:rFonts w:ascii="Bahnschrift" w:hAnsi="Bahnschrift"/>
        <w:sz w:val="40"/>
        <w:szCs w:val="40"/>
      </w:rPr>
    </w:pPr>
    <w:r w:rsidRPr="005265E3">
      <w:rPr>
        <w:rFonts w:ascii="Bahnschrift" w:hAnsi="Bahnschrift"/>
        <w:smallCaps/>
        <w:noProof/>
        <w:sz w:val="40"/>
        <w:szCs w:val="40"/>
      </w:rPr>
      <w:drawing>
        <wp:anchor distT="0" distB="0" distL="114300" distR="114300" simplePos="0" relativeHeight="251663360" behindDoc="0" locked="0" layoutInCell="1" allowOverlap="1" wp14:anchorId="32639270" wp14:editId="2A7C6F41">
          <wp:simplePos x="0" y="0"/>
          <wp:positionH relativeFrom="column">
            <wp:posOffset>5901055</wp:posOffset>
          </wp:positionH>
          <wp:positionV relativeFrom="paragraph">
            <wp:posOffset>-5715</wp:posOffset>
          </wp:positionV>
          <wp:extent cx="499110" cy="562618"/>
          <wp:effectExtent l="0" t="0" r="0" b="8890"/>
          <wp:wrapNone/>
          <wp:docPr id="96895658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506712" cy="57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65E3">
      <w:rPr>
        <w:rFonts w:ascii="Bahnschrift" w:hAnsi="Bahnschrift"/>
        <w:smallCap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6C5862" wp14:editId="1A077B68">
              <wp:simplePos x="0" y="0"/>
              <wp:positionH relativeFrom="margin">
                <wp:align>center</wp:align>
              </wp:positionH>
              <wp:positionV relativeFrom="paragraph">
                <wp:posOffset>-1905</wp:posOffset>
              </wp:positionV>
              <wp:extent cx="7305675" cy="561975"/>
              <wp:effectExtent l="0" t="0" r="28575" b="28575"/>
              <wp:wrapNone/>
              <wp:docPr id="1782326257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675" cy="561975"/>
                      </a:xfrm>
                      <a:prstGeom prst="rect">
                        <a:avLst/>
                      </a:prstGeom>
                      <a:solidFill>
                        <a:srgbClr val="36AADE">
                          <a:alpha val="16863"/>
                        </a:srgb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8CCBBA" id="Prostokąt 1" o:spid="_x0000_s1026" style="position:absolute;margin-left:0;margin-top:-.15pt;width:575.25pt;height:44.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" fillcolor="#36aade" strokecolor="#3a7c22 [2409]" strokeweight="1pt">
              <v:fill opacity="11051f"/>
              <w10:wrap anchorx="margin"/>
            </v:rect>
          </w:pict>
        </mc:Fallback>
      </mc:AlternateContent>
    </w:r>
    <w:r w:rsidR="00240F9C" w:rsidRPr="005265E3">
      <w:rPr>
        <w:rFonts w:ascii="Bahnschrift" w:hAnsi="Bahnschrift"/>
        <w:smallCaps/>
        <w:sz w:val="40"/>
        <w:szCs w:val="40"/>
      </w:rPr>
      <w:t>Katedra</w:t>
    </w:r>
    <w:r w:rsidR="00240F9C" w:rsidRPr="005265E3">
      <w:rPr>
        <w:rFonts w:ascii="Bahnschrift" w:hAnsi="Bahnschrift"/>
        <w:sz w:val="40"/>
        <w:szCs w:val="40"/>
      </w:rPr>
      <w:t xml:space="preserve"> </w:t>
    </w:r>
    <w:r w:rsidR="00240F9C" w:rsidRPr="005265E3">
      <w:rPr>
        <w:rFonts w:ascii="Bahnschrift" w:hAnsi="Bahnschrift"/>
        <w:smallCaps/>
        <w:sz w:val="40"/>
        <w:szCs w:val="40"/>
      </w:rPr>
      <w:t>Fizykochemii Nanomateriałów</w:t>
    </w:r>
    <w:r>
      <w:rPr>
        <w:rFonts w:ascii="Bahnschrift" w:hAnsi="Bahnschrift"/>
        <w:smallCaps/>
        <w:sz w:val="40"/>
        <w:szCs w:val="40"/>
      </w:rPr>
      <w:br/>
    </w:r>
    <w:r w:rsidRPr="005265E3">
      <w:rPr>
        <w:rFonts w:ascii="Bahnschrift" w:hAnsi="Bahnschrift"/>
        <w:smallCaps/>
        <w:sz w:val="32"/>
        <w:szCs w:val="32"/>
      </w:rPr>
      <w:t>Laboratorium fizyki</w:t>
    </w:r>
  </w:p>
  <w:p w14:paraId="5C0784F9" w14:textId="48FF2D16" w:rsidR="00240F9C" w:rsidRDefault="00240F9C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A00"/>
    <w:multiLevelType w:val="hybridMultilevel"/>
    <w:tmpl w:val="5CCC5A80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AC7754"/>
    <w:multiLevelType w:val="hybridMultilevel"/>
    <w:tmpl w:val="F7B8E3B6"/>
    <w:lvl w:ilvl="0" w:tplc="4CA4A5B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33642E15"/>
    <w:multiLevelType w:val="hybridMultilevel"/>
    <w:tmpl w:val="5CCC5A80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43A72E9A"/>
    <w:multiLevelType w:val="hybridMultilevel"/>
    <w:tmpl w:val="2A8807A2"/>
    <w:lvl w:ilvl="0" w:tplc="EDFED20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147C2"/>
    <w:multiLevelType w:val="hybridMultilevel"/>
    <w:tmpl w:val="19B0C766"/>
    <w:lvl w:ilvl="0" w:tplc="B0E60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A0034F1"/>
    <w:multiLevelType w:val="hybridMultilevel"/>
    <w:tmpl w:val="42948608"/>
    <w:lvl w:ilvl="0" w:tplc="88A0C56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DCA0B34"/>
    <w:multiLevelType w:val="hybridMultilevel"/>
    <w:tmpl w:val="7C02E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33F8"/>
    <w:multiLevelType w:val="hybridMultilevel"/>
    <w:tmpl w:val="5CCC5A80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7344F16"/>
    <w:multiLevelType w:val="hybridMultilevel"/>
    <w:tmpl w:val="7E66A46C"/>
    <w:lvl w:ilvl="0" w:tplc="9774B092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910112796">
    <w:abstractNumId w:val="5"/>
  </w:num>
  <w:num w:numId="2" w16cid:durableId="139615027">
    <w:abstractNumId w:val="4"/>
  </w:num>
  <w:num w:numId="3" w16cid:durableId="1005404363">
    <w:abstractNumId w:val="3"/>
  </w:num>
  <w:num w:numId="4" w16cid:durableId="1036202959">
    <w:abstractNumId w:val="1"/>
  </w:num>
  <w:num w:numId="5" w16cid:durableId="1531915413">
    <w:abstractNumId w:val="8"/>
  </w:num>
  <w:num w:numId="6" w16cid:durableId="1688215910">
    <w:abstractNumId w:val="0"/>
  </w:num>
  <w:num w:numId="7" w16cid:durableId="1297295395">
    <w:abstractNumId w:val="7"/>
  </w:num>
  <w:num w:numId="8" w16cid:durableId="24525541">
    <w:abstractNumId w:val="6"/>
  </w:num>
  <w:num w:numId="9" w16cid:durableId="268053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05"/>
    <w:rsid w:val="00053B43"/>
    <w:rsid w:val="00097210"/>
    <w:rsid w:val="000B68E7"/>
    <w:rsid w:val="000D350E"/>
    <w:rsid w:val="000D3A60"/>
    <w:rsid w:val="000E6700"/>
    <w:rsid w:val="001277CE"/>
    <w:rsid w:val="00127C60"/>
    <w:rsid w:val="001A2900"/>
    <w:rsid w:val="001A35B4"/>
    <w:rsid w:val="001F51B3"/>
    <w:rsid w:val="00215D0C"/>
    <w:rsid w:val="00240F9C"/>
    <w:rsid w:val="0024260F"/>
    <w:rsid w:val="00284AE2"/>
    <w:rsid w:val="0029649D"/>
    <w:rsid w:val="002E05DE"/>
    <w:rsid w:val="00347581"/>
    <w:rsid w:val="003560D8"/>
    <w:rsid w:val="00362630"/>
    <w:rsid w:val="00382FF3"/>
    <w:rsid w:val="00391710"/>
    <w:rsid w:val="00394954"/>
    <w:rsid w:val="00405D4B"/>
    <w:rsid w:val="004100DE"/>
    <w:rsid w:val="00424271"/>
    <w:rsid w:val="00481D15"/>
    <w:rsid w:val="004B2CE4"/>
    <w:rsid w:val="004C4ED0"/>
    <w:rsid w:val="004F2385"/>
    <w:rsid w:val="004F2E08"/>
    <w:rsid w:val="005265E3"/>
    <w:rsid w:val="00576984"/>
    <w:rsid w:val="005850E2"/>
    <w:rsid w:val="005861BF"/>
    <w:rsid w:val="00602631"/>
    <w:rsid w:val="00604B05"/>
    <w:rsid w:val="00632D2E"/>
    <w:rsid w:val="006378E0"/>
    <w:rsid w:val="00656925"/>
    <w:rsid w:val="006A4BC9"/>
    <w:rsid w:val="006D01AA"/>
    <w:rsid w:val="006D31E5"/>
    <w:rsid w:val="006D4E9E"/>
    <w:rsid w:val="00743DCD"/>
    <w:rsid w:val="00765EF7"/>
    <w:rsid w:val="00775476"/>
    <w:rsid w:val="007A0C0F"/>
    <w:rsid w:val="007D2590"/>
    <w:rsid w:val="007E799E"/>
    <w:rsid w:val="008021A8"/>
    <w:rsid w:val="00822AC0"/>
    <w:rsid w:val="0084130E"/>
    <w:rsid w:val="008445BA"/>
    <w:rsid w:val="0086087F"/>
    <w:rsid w:val="00866BD5"/>
    <w:rsid w:val="00891E07"/>
    <w:rsid w:val="008B4A15"/>
    <w:rsid w:val="008B78B0"/>
    <w:rsid w:val="008C2052"/>
    <w:rsid w:val="008F6A6A"/>
    <w:rsid w:val="00924813"/>
    <w:rsid w:val="009565E6"/>
    <w:rsid w:val="0097373D"/>
    <w:rsid w:val="009A14BE"/>
    <w:rsid w:val="009C67C7"/>
    <w:rsid w:val="009D3F27"/>
    <w:rsid w:val="009E0385"/>
    <w:rsid w:val="009E799B"/>
    <w:rsid w:val="00A45C92"/>
    <w:rsid w:val="00A77259"/>
    <w:rsid w:val="00B053DA"/>
    <w:rsid w:val="00B45099"/>
    <w:rsid w:val="00B55E0B"/>
    <w:rsid w:val="00B562A4"/>
    <w:rsid w:val="00B87C46"/>
    <w:rsid w:val="00BA3877"/>
    <w:rsid w:val="00BC0E43"/>
    <w:rsid w:val="00C15E1F"/>
    <w:rsid w:val="00C22D51"/>
    <w:rsid w:val="00C430A5"/>
    <w:rsid w:val="00C539F2"/>
    <w:rsid w:val="00C727A5"/>
    <w:rsid w:val="00C858FD"/>
    <w:rsid w:val="00C93DF3"/>
    <w:rsid w:val="00D63D44"/>
    <w:rsid w:val="00D647D6"/>
    <w:rsid w:val="00D7536A"/>
    <w:rsid w:val="00DA0A7E"/>
    <w:rsid w:val="00DD3A83"/>
    <w:rsid w:val="00DE7D0B"/>
    <w:rsid w:val="00E00847"/>
    <w:rsid w:val="00E1233F"/>
    <w:rsid w:val="00E23899"/>
    <w:rsid w:val="00E5487C"/>
    <w:rsid w:val="00E60E8F"/>
    <w:rsid w:val="00EC5C7F"/>
    <w:rsid w:val="00ED5E42"/>
    <w:rsid w:val="00F341ED"/>
    <w:rsid w:val="00F67464"/>
    <w:rsid w:val="00F71E54"/>
    <w:rsid w:val="00FA23FA"/>
    <w:rsid w:val="00FA60ED"/>
    <w:rsid w:val="00F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BEC89"/>
  <w15:chartTrackingRefBased/>
  <w15:docId w15:val="{E85A61B9-B32D-4F57-8E80-D437C2F1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4BE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708"/>
      <w:outlineLvl w:val="0"/>
    </w:pPr>
    <w:rPr>
      <w:rFonts w:ascii="Zurich Ex BT" w:hAnsi="Zurich Ex BT" w:cs="Arial"/>
      <w:i/>
      <w:i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5C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0"/>
    </w:pPr>
    <w:rPr>
      <w:rFonts w:ascii="Arial" w:hAnsi="Arial" w:cs="Arial"/>
      <w:noProof/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/>
    </w:pPr>
    <w:rPr>
      <w:rFonts w:ascii="Arial" w:hAnsi="Arial" w:cs="Arial"/>
      <w:sz w:val="18"/>
      <w:szCs w:val="18"/>
    </w:rPr>
  </w:style>
  <w:style w:type="character" w:styleId="Hipercze">
    <w:name w:val="Hyperlink"/>
    <w:semiHidden/>
    <w:rPr>
      <w:color w:val="0022FF"/>
      <w:u w:val="single"/>
    </w:rPr>
  </w:style>
  <w:style w:type="paragraph" w:styleId="Tekstpodstawowywcity">
    <w:name w:val="Body Text Indent"/>
    <w:basedOn w:val="Normalny"/>
    <w:semiHidden/>
    <w:pPr>
      <w:ind w:left="708"/>
    </w:pPr>
    <w:rPr>
      <w:i/>
      <w:iCs/>
    </w:rPr>
  </w:style>
  <w:style w:type="paragraph" w:styleId="Tekstpodstawowy">
    <w:name w:val="Body Text"/>
    <w:basedOn w:val="Normalny"/>
    <w:link w:val="TekstpodstawowyZnak"/>
    <w:semiHidden/>
    <w:rPr>
      <w:b/>
      <w:bCs/>
      <w:sz w:val="28"/>
    </w:rPr>
  </w:style>
  <w:style w:type="paragraph" w:styleId="Tekstpodstawowy2">
    <w:name w:val="Body Text 2"/>
    <w:basedOn w:val="Normalny"/>
    <w:semiHidden/>
    <w:pPr>
      <w:spacing w:before="100"/>
    </w:pPr>
    <w:rPr>
      <w:color w:val="00000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20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41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0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0F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0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F9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45C92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27A5"/>
    <w:rPr>
      <w:b/>
      <w:bCs/>
      <w:sz w:val="28"/>
      <w:szCs w:val="24"/>
    </w:rPr>
  </w:style>
  <w:style w:type="table" w:styleId="Tabela-Siatka">
    <w:name w:val="Table Grid"/>
    <w:basedOn w:val="Standardowy"/>
    <w:uiPriority w:val="39"/>
    <w:rsid w:val="00C7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D3A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37E6-C598-411D-B129-A76A2768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Ćwiczenie Nr 102</vt:lpstr>
    </vt:vector>
  </TitlesOfParts>
  <Company>Different Software</Company>
  <LinksUpToDate>false</LinksUpToDate>
  <CharactersWithSpaces>481</CharactersWithSpaces>
  <SharedDoc>false</SharedDoc>
  <HLinks>
    <vt:vector size="6" baseType="variant"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http://labor.zut.edu.pl/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Ćwiczenie Nr 102</dc:title>
  <dc:subject/>
  <dc:creator>Turczak</dc:creator>
  <cp:keywords/>
  <dc:description/>
  <cp:lastModifiedBy>Grzegorz Leniec</cp:lastModifiedBy>
  <cp:revision>3</cp:revision>
  <cp:lastPrinted>2025-04-09T08:06:00Z</cp:lastPrinted>
  <dcterms:created xsi:type="dcterms:W3CDTF">2025-04-09T08:10:00Z</dcterms:created>
  <dcterms:modified xsi:type="dcterms:W3CDTF">2025-04-14T09:44:00Z</dcterms:modified>
</cp:coreProperties>
</file>